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2A77F" w14:textId="77777777" w:rsidR="002F653E" w:rsidRPr="009D7A07" w:rsidRDefault="002F653E" w:rsidP="002F653E">
      <w:pPr>
        <w:spacing w:after="0" w:line="240" w:lineRule="auto"/>
        <w:jc w:val="right"/>
        <w:rPr>
          <w:rFonts w:ascii="Arial" w:hAnsi="Arial" w:cs="Arial"/>
          <w:sz w:val="18"/>
          <w:szCs w:val="18"/>
          <w:lang w:val="en-US"/>
        </w:rPr>
      </w:pPr>
      <w:r w:rsidRPr="009D7A07">
        <w:rPr>
          <w:rFonts w:ascii="Arial" w:hAnsi="Arial" w:cs="Arial"/>
          <w:sz w:val="18"/>
          <w:szCs w:val="18"/>
          <w:lang w:val="en-US"/>
        </w:rPr>
        <w:t>Appendix 1 to the Procedure</w:t>
      </w:r>
    </w:p>
    <w:p w14:paraId="0A206498" w14:textId="029A5CAD" w:rsidR="00E52796" w:rsidRPr="007834EF" w:rsidRDefault="002F653E" w:rsidP="002967D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9D7A07">
        <w:rPr>
          <w:rFonts w:ascii="Arial" w:hAnsi="Arial" w:cs="Arial"/>
          <w:sz w:val="18"/>
          <w:szCs w:val="18"/>
          <w:lang w:val="en-US"/>
        </w:rPr>
        <w:t xml:space="preserve">Procedure no. </w:t>
      </w:r>
      <w:r w:rsidR="007F6881" w:rsidRPr="007F6881">
        <w:rPr>
          <w:rFonts w:ascii="Arial" w:hAnsi="Arial" w:cs="Arial"/>
          <w:sz w:val="18"/>
          <w:szCs w:val="18"/>
        </w:rPr>
        <w:t>SAULE-FB-</w:t>
      </w:r>
      <w:r w:rsidR="009D7A07">
        <w:rPr>
          <w:rFonts w:ascii="Arial" w:hAnsi="Arial" w:cs="Arial"/>
          <w:sz w:val="18"/>
          <w:szCs w:val="18"/>
        </w:rPr>
        <w:t>1</w:t>
      </w:r>
      <w:r w:rsidR="007F6881" w:rsidRPr="007F6881">
        <w:rPr>
          <w:rFonts w:ascii="Arial" w:hAnsi="Arial" w:cs="Arial"/>
          <w:sz w:val="18"/>
          <w:szCs w:val="18"/>
        </w:rPr>
        <w:t>/</w:t>
      </w:r>
      <w:r w:rsidR="00973BFC">
        <w:rPr>
          <w:rFonts w:ascii="Arial" w:hAnsi="Arial" w:cs="Arial"/>
          <w:sz w:val="18"/>
          <w:szCs w:val="18"/>
        </w:rPr>
        <w:t>0</w:t>
      </w:r>
      <w:r w:rsidR="009D7A07">
        <w:rPr>
          <w:rFonts w:ascii="Arial" w:hAnsi="Arial" w:cs="Arial"/>
          <w:sz w:val="18"/>
          <w:szCs w:val="18"/>
        </w:rPr>
        <w:t>4</w:t>
      </w:r>
      <w:r w:rsidR="007F6881" w:rsidRPr="007F6881">
        <w:rPr>
          <w:rFonts w:ascii="Arial" w:hAnsi="Arial" w:cs="Arial"/>
          <w:sz w:val="18"/>
          <w:szCs w:val="18"/>
        </w:rPr>
        <w:t>/202</w:t>
      </w:r>
      <w:r w:rsidR="009D7A07">
        <w:rPr>
          <w:rFonts w:ascii="Arial" w:hAnsi="Arial" w:cs="Arial"/>
          <w:sz w:val="18"/>
          <w:szCs w:val="18"/>
        </w:rPr>
        <w:t>2</w:t>
      </w:r>
    </w:p>
    <w:p w14:paraId="17BFCA34" w14:textId="77777777" w:rsidR="00E52796" w:rsidRDefault="00E52796" w:rsidP="00E52796">
      <w:pPr>
        <w:spacing w:after="60"/>
        <w:jc w:val="center"/>
        <w:rPr>
          <w:rFonts w:ascii="Arial" w:hAnsi="Arial" w:cs="Arial"/>
          <w:b/>
        </w:rPr>
      </w:pPr>
    </w:p>
    <w:p w14:paraId="33BCDC19" w14:textId="77777777" w:rsidR="002F653E" w:rsidRPr="007834EF" w:rsidRDefault="002F653E" w:rsidP="00E52796">
      <w:pPr>
        <w:spacing w:after="60"/>
        <w:jc w:val="center"/>
        <w:rPr>
          <w:rFonts w:ascii="Arial" w:hAnsi="Arial" w:cs="Arial"/>
          <w:b/>
        </w:rPr>
      </w:pPr>
    </w:p>
    <w:p w14:paraId="6F546F30" w14:textId="77777777" w:rsidR="002F653E" w:rsidRPr="009D7A07" w:rsidRDefault="002F653E" w:rsidP="002F653E">
      <w:pPr>
        <w:spacing w:after="60"/>
        <w:jc w:val="center"/>
        <w:rPr>
          <w:rFonts w:ascii="Arial" w:hAnsi="Arial" w:cs="Arial"/>
          <w:b/>
          <w:lang w:val="en-US"/>
        </w:rPr>
      </w:pPr>
      <w:r w:rsidRPr="009D7A07">
        <w:rPr>
          <w:rFonts w:ascii="Arial" w:hAnsi="Arial" w:cs="Arial"/>
          <w:b/>
          <w:lang w:val="en-US"/>
        </w:rPr>
        <w:t>TENDERER’S STATEMENT CONCERNING</w:t>
      </w:r>
    </w:p>
    <w:p w14:paraId="153A88EA" w14:textId="77777777" w:rsidR="002F653E" w:rsidRPr="009D7A07" w:rsidRDefault="002F653E" w:rsidP="002F653E">
      <w:pPr>
        <w:spacing w:after="60"/>
        <w:jc w:val="center"/>
        <w:rPr>
          <w:rFonts w:ascii="Arial" w:hAnsi="Arial" w:cs="Arial"/>
          <w:b/>
          <w:lang w:val="en-US"/>
        </w:rPr>
      </w:pPr>
      <w:r w:rsidRPr="009D7A07">
        <w:rPr>
          <w:rFonts w:ascii="Arial" w:hAnsi="Arial" w:cs="Arial"/>
          <w:b/>
          <w:lang w:val="en-US"/>
        </w:rPr>
        <w:t>FULFILLMENT OF THE CONDITIONS</w:t>
      </w:r>
    </w:p>
    <w:p w14:paraId="01A331E2" w14:textId="77777777" w:rsidR="002F653E" w:rsidRPr="009D7A07" w:rsidRDefault="002F653E" w:rsidP="002F653E">
      <w:pPr>
        <w:spacing w:after="60"/>
        <w:jc w:val="center"/>
        <w:rPr>
          <w:rFonts w:ascii="Arial" w:hAnsi="Arial" w:cs="Arial"/>
          <w:b/>
          <w:lang w:val="en-US"/>
        </w:rPr>
      </w:pPr>
      <w:r w:rsidRPr="009D7A07">
        <w:rPr>
          <w:rFonts w:ascii="Arial" w:hAnsi="Arial" w:cs="Arial"/>
          <w:b/>
          <w:lang w:val="en-US"/>
        </w:rPr>
        <w:t>FOR PARTICIPATION IN THE PROCEDURE</w:t>
      </w:r>
    </w:p>
    <w:p w14:paraId="6CBD5968" w14:textId="77777777" w:rsidR="002F653E" w:rsidRPr="009D7A07" w:rsidRDefault="002F653E" w:rsidP="00E52796">
      <w:pPr>
        <w:spacing w:after="60"/>
        <w:jc w:val="center"/>
        <w:rPr>
          <w:rFonts w:ascii="Arial" w:hAnsi="Arial" w:cs="Arial"/>
          <w:b/>
          <w:lang w:val="en-US"/>
        </w:rPr>
      </w:pPr>
    </w:p>
    <w:p w14:paraId="371BCE5D" w14:textId="77777777" w:rsidR="002F653E" w:rsidRPr="009D7A07" w:rsidRDefault="002F653E" w:rsidP="002F653E">
      <w:pPr>
        <w:spacing w:after="60" w:line="360" w:lineRule="auto"/>
        <w:jc w:val="both"/>
        <w:rPr>
          <w:rFonts w:ascii="Arial" w:hAnsi="Arial" w:cs="Arial"/>
          <w:lang w:val="en-US"/>
        </w:rPr>
      </w:pPr>
    </w:p>
    <w:p w14:paraId="40C8943C" w14:textId="70432353" w:rsidR="002F653E" w:rsidRPr="009D7A07" w:rsidRDefault="002F653E" w:rsidP="002F653E">
      <w:pPr>
        <w:spacing w:after="60" w:line="360" w:lineRule="auto"/>
        <w:jc w:val="both"/>
        <w:rPr>
          <w:rFonts w:ascii="Arial" w:hAnsi="Arial" w:cs="Arial"/>
          <w:lang w:val="en-US"/>
        </w:rPr>
      </w:pPr>
      <w:r w:rsidRPr="009D7A07">
        <w:rPr>
          <w:rFonts w:ascii="Arial" w:hAnsi="Arial" w:cs="Arial"/>
          <w:lang w:val="en-US"/>
        </w:rPr>
        <w:t xml:space="preserve">Acting on behalf of ………………………………………………………………. (name of Contractor) I/we hereby affirm that I/we have ascertained the contents of Terms and Conditions of tender procedure for </w:t>
      </w:r>
      <w:r w:rsidR="009D7A07">
        <w:rPr>
          <w:rFonts w:ascii="Arial" w:hAnsi="Arial" w:cs="Arial"/>
          <w:b/>
          <w:lang w:val="en-US"/>
        </w:rPr>
        <w:t>P</w:t>
      </w:r>
      <w:r w:rsidR="009D7A07" w:rsidRPr="009D7A07">
        <w:rPr>
          <w:rFonts w:ascii="Arial" w:hAnsi="Arial" w:cs="Arial"/>
          <w:b/>
          <w:lang w:val="en-US"/>
        </w:rPr>
        <w:t xml:space="preserve">erformance of the WVTR parameter measurement of barrier foils </w:t>
      </w:r>
      <w:r w:rsidRPr="009D7A07">
        <w:rPr>
          <w:rFonts w:ascii="Arial" w:hAnsi="Arial" w:cs="Arial"/>
          <w:lang w:val="en-US"/>
        </w:rPr>
        <w:t>and I/we therefore declare that:</w:t>
      </w:r>
    </w:p>
    <w:p w14:paraId="69EBA274" w14:textId="77777777" w:rsidR="002F653E" w:rsidRPr="009D7A07" w:rsidRDefault="002F653E" w:rsidP="002F653E">
      <w:pPr>
        <w:pStyle w:val="Akapitzlist"/>
        <w:numPr>
          <w:ilvl w:val="0"/>
          <w:numId w:val="19"/>
        </w:numPr>
        <w:spacing w:after="0" w:line="360" w:lineRule="auto"/>
        <w:ind w:left="567"/>
        <w:jc w:val="both"/>
        <w:rPr>
          <w:rFonts w:ascii="Arial" w:hAnsi="Arial" w:cs="Arial"/>
          <w:lang w:val="en-US"/>
        </w:rPr>
      </w:pPr>
      <w:r w:rsidRPr="009D7A07">
        <w:rPr>
          <w:rFonts w:ascii="Arial" w:hAnsi="Arial" w:cs="Arial"/>
          <w:lang w:val="en-US"/>
        </w:rPr>
        <w:t>I/We approve its conditions without reservations,</w:t>
      </w:r>
    </w:p>
    <w:p w14:paraId="0FC4221F" w14:textId="77777777" w:rsidR="002F653E" w:rsidRPr="009D7A07" w:rsidRDefault="002F653E" w:rsidP="002F653E">
      <w:pPr>
        <w:pStyle w:val="Akapitzlist"/>
        <w:numPr>
          <w:ilvl w:val="0"/>
          <w:numId w:val="19"/>
        </w:numPr>
        <w:spacing w:after="0" w:line="360" w:lineRule="auto"/>
        <w:ind w:left="567"/>
        <w:jc w:val="both"/>
        <w:rPr>
          <w:rFonts w:ascii="Arial" w:hAnsi="Arial" w:cs="Arial"/>
          <w:lang w:val="en-US"/>
        </w:rPr>
      </w:pPr>
      <w:r w:rsidRPr="009D7A07">
        <w:rPr>
          <w:rFonts w:ascii="Arial" w:hAnsi="Arial" w:cs="Arial"/>
          <w:lang w:val="en-US"/>
        </w:rPr>
        <w:t>I/We am/are legally entitled to engage in activities or actions defined, if the law so requires,</w:t>
      </w:r>
    </w:p>
    <w:p w14:paraId="725DBAE7" w14:textId="03D6DBAF" w:rsidR="002F653E" w:rsidRPr="009D7A07" w:rsidRDefault="002F653E" w:rsidP="002F653E">
      <w:pPr>
        <w:pStyle w:val="Akapitzlist"/>
        <w:numPr>
          <w:ilvl w:val="0"/>
          <w:numId w:val="19"/>
        </w:numPr>
        <w:spacing w:after="0" w:line="360" w:lineRule="auto"/>
        <w:ind w:left="567"/>
        <w:jc w:val="both"/>
        <w:rPr>
          <w:rFonts w:ascii="Arial" w:hAnsi="Arial" w:cs="Arial"/>
          <w:lang w:val="en-US"/>
        </w:rPr>
      </w:pPr>
      <w:r w:rsidRPr="009D7A07">
        <w:rPr>
          <w:rFonts w:ascii="Arial" w:hAnsi="Arial" w:cs="Arial"/>
          <w:lang w:val="en-US"/>
        </w:rPr>
        <w:t xml:space="preserve">I/We remain in an economic and financial situation which ensures timely and compliant execution of the </w:t>
      </w:r>
      <w:r w:rsidR="00963477" w:rsidRPr="009D7A07">
        <w:rPr>
          <w:rFonts w:ascii="Arial" w:hAnsi="Arial" w:cs="Arial"/>
          <w:lang w:val="en-US"/>
        </w:rPr>
        <w:t>C</w:t>
      </w:r>
      <w:r w:rsidRPr="009D7A07">
        <w:rPr>
          <w:rFonts w:ascii="Arial" w:hAnsi="Arial" w:cs="Arial"/>
          <w:lang w:val="en-US"/>
        </w:rPr>
        <w:t>ontract,</w:t>
      </w:r>
    </w:p>
    <w:p w14:paraId="10D8203D" w14:textId="77777777" w:rsidR="002F653E" w:rsidRPr="009D7A07" w:rsidRDefault="002F653E" w:rsidP="002F653E">
      <w:pPr>
        <w:pStyle w:val="Akapitzlist"/>
        <w:numPr>
          <w:ilvl w:val="0"/>
          <w:numId w:val="19"/>
        </w:numPr>
        <w:spacing w:after="0" w:line="360" w:lineRule="auto"/>
        <w:ind w:left="567"/>
        <w:jc w:val="both"/>
        <w:rPr>
          <w:rFonts w:ascii="Arial" w:hAnsi="Arial" w:cs="Arial"/>
          <w:lang w:val="en-US"/>
        </w:rPr>
      </w:pPr>
      <w:r w:rsidRPr="009D7A07">
        <w:rPr>
          <w:rFonts w:ascii="Arial" w:hAnsi="Arial" w:cs="Arial"/>
          <w:lang w:val="en-US"/>
        </w:rPr>
        <w:t>I/We possess the requisite knowledge, experience and technological potential, as well as dispose of personnel capable of executing the Contract,</w:t>
      </w:r>
    </w:p>
    <w:p w14:paraId="4E59826D" w14:textId="77777777" w:rsidR="002F653E" w:rsidRPr="009D7A07" w:rsidRDefault="002F653E" w:rsidP="002F653E">
      <w:pPr>
        <w:pStyle w:val="Akapitzlist"/>
        <w:numPr>
          <w:ilvl w:val="0"/>
          <w:numId w:val="19"/>
        </w:numPr>
        <w:spacing w:after="0" w:line="360" w:lineRule="auto"/>
        <w:ind w:left="567"/>
        <w:jc w:val="both"/>
        <w:rPr>
          <w:rFonts w:ascii="Arial" w:hAnsi="Arial" w:cs="Arial"/>
          <w:lang w:val="en-US"/>
        </w:rPr>
      </w:pPr>
      <w:r w:rsidRPr="009D7A07">
        <w:rPr>
          <w:rFonts w:ascii="Arial" w:hAnsi="Arial" w:cs="Arial"/>
          <w:lang w:val="en-US"/>
        </w:rPr>
        <w:t>I/We am/are not in arrears in the payment of taxes, fees, social and health contributions,</w:t>
      </w:r>
    </w:p>
    <w:p w14:paraId="5AED6743" w14:textId="77777777" w:rsidR="002F653E" w:rsidRPr="009D7A07" w:rsidRDefault="002F653E" w:rsidP="002F653E">
      <w:pPr>
        <w:pStyle w:val="Akapitzlist"/>
        <w:numPr>
          <w:ilvl w:val="0"/>
          <w:numId w:val="19"/>
        </w:numPr>
        <w:spacing w:after="0" w:line="360" w:lineRule="auto"/>
        <w:ind w:left="567"/>
        <w:jc w:val="both"/>
        <w:rPr>
          <w:rFonts w:ascii="Arial" w:hAnsi="Arial" w:cs="Arial"/>
          <w:lang w:val="en-US"/>
        </w:rPr>
      </w:pPr>
      <w:r w:rsidRPr="009D7A07">
        <w:rPr>
          <w:rFonts w:ascii="Arial" w:hAnsi="Arial" w:cs="Arial"/>
          <w:lang w:val="en-US"/>
        </w:rPr>
        <w:t>I/We am/are not subject of liquidation or bankruptcy proceedings,</w:t>
      </w:r>
    </w:p>
    <w:p w14:paraId="609F631C" w14:textId="77777777" w:rsidR="002F653E" w:rsidRPr="009D7A07" w:rsidRDefault="002F653E" w:rsidP="002F653E">
      <w:pPr>
        <w:pStyle w:val="Akapitzlist"/>
        <w:numPr>
          <w:ilvl w:val="0"/>
          <w:numId w:val="19"/>
        </w:numPr>
        <w:spacing w:after="0" w:line="360" w:lineRule="auto"/>
        <w:ind w:left="567"/>
        <w:jc w:val="both"/>
        <w:rPr>
          <w:rFonts w:ascii="Arial" w:hAnsi="Arial" w:cs="Arial"/>
          <w:lang w:val="en-US"/>
        </w:rPr>
      </w:pPr>
      <w:r w:rsidRPr="009D7A07">
        <w:rPr>
          <w:rFonts w:ascii="Arial" w:hAnsi="Arial" w:cs="Arial"/>
          <w:lang w:val="en-US"/>
        </w:rPr>
        <w:t>I/We am/are not subject of exclusion from public procedure.</w:t>
      </w:r>
    </w:p>
    <w:p w14:paraId="5DAA06FB" w14:textId="77777777" w:rsidR="00E52796" w:rsidRPr="009D7A07" w:rsidRDefault="00E52796" w:rsidP="00E52796">
      <w:pPr>
        <w:spacing w:after="60"/>
        <w:jc w:val="both"/>
        <w:rPr>
          <w:rFonts w:ascii="Arial" w:hAnsi="Arial" w:cs="Arial"/>
          <w:lang w:val="en-US"/>
        </w:rPr>
      </w:pPr>
    </w:p>
    <w:p w14:paraId="5EDAB4E8" w14:textId="77777777" w:rsidR="00E52796" w:rsidRPr="009D7A07" w:rsidRDefault="00E52796" w:rsidP="00E52796">
      <w:pPr>
        <w:spacing w:after="60"/>
        <w:ind w:left="4820"/>
        <w:rPr>
          <w:rFonts w:ascii="Arial" w:hAnsi="Arial" w:cs="Arial"/>
          <w:lang w:val="en-US"/>
        </w:rPr>
      </w:pPr>
      <w:r w:rsidRPr="009D7A07">
        <w:rPr>
          <w:rFonts w:ascii="Arial" w:hAnsi="Arial" w:cs="Arial"/>
          <w:lang w:val="en-US"/>
        </w:rPr>
        <w:tab/>
      </w:r>
      <w:r w:rsidRPr="009D7A07">
        <w:rPr>
          <w:rFonts w:ascii="Arial" w:hAnsi="Arial" w:cs="Arial"/>
          <w:lang w:val="en-US"/>
        </w:rPr>
        <w:tab/>
      </w:r>
      <w:r w:rsidRPr="009D7A07">
        <w:rPr>
          <w:rFonts w:ascii="Arial" w:hAnsi="Arial" w:cs="Arial"/>
          <w:lang w:val="en-US"/>
        </w:rPr>
        <w:tab/>
      </w:r>
      <w:r w:rsidRPr="009D7A07">
        <w:rPr>
          <w:rFonts w:ascii="Arial" w:hAnsi="Arial" w:cs="Arial"/>
          <w:lang w:val="en-US"/>
        </w:rPr>
        <w:tab/>
      </w:r>
      <w:r w:rsidRPr="009D7A07">
        <w:rPr>
          <w:rFonts w:ascii="Arial" w:hAnsi="Arial" w:cs="Arial"/>
          <w:lang w:val="en-US"/>
        </w:rPr>
        <w:tab/>
      </w:r>
      <w:r w:rsidRPr="009D7A07">
        <w:rPr>
          <w:rFonts w:ascii="Arial" w:hAnsi="Arial" w:cs="Arial"/>
          <w:lang w:val="en-US"/>
        </w:rPr>
        <w:tab/>
      </w:r>
      <w:r w:rsidRPr="009D7A07">
        <w:rPr>
          <w:rFonts w:ascii="Arial" w:hAnsi="Arial" w:cs="Arial"/>
          <w:lang w:val="en-US"/>
        </w:rPr>
        <w:tab/>
      </w:r>
    </w:p>
    <w:p w14:paraId="075B0D70" w14:textId="77777777" w:rsidR="00E52796" w:rsidRPr="009D7A07" w:rsidRDefault="00E52796" w:rsidP="00E52796">
      <w:pPr>
        <w:spacing w:after="60"/>
        <w:ind w:left="4820"/>
        <w:rPr>
          <w:rFonts w:ascii="Arial" w:hAnsi="Arial" w:cs="Arial"/>
          <w:lang w:val="en-US"/>
        </w:rPr>
      </w:pPr>
    </w:p>
    <w:p w14:paraId="4B1F3D68" w14:textId="77777777" w:rsidR="00E52796" w:rsidRPr="009D7A07" w:rsidRDefault="00E52796" w:rsidP="008B362E">
      <w:pPr>
        <w:spacing w:after="60"/>
        <w:ind w:left="4820"/>
        <w:jc w:val="center"/>
        <w:rPr>
          <w:rFonts w:ascii="Arial" w:hAnsi="Arial" w:cs="Arial"/>
          <w:lang w:val="en-US"/>
        </w:rPr>
      </w:pPr>
      <w:bookmarkStart w:id="0" w:name="_Hlk503192306"/>
      <w:r w:rsidRPr="009D7A07">
        <w:rPr>
          <w:rFonts w:ascii="Arial" w:hAnsi="Arial" w:cs="Arial"/>
          <w:sz w:val="18"/>
          <w:lang w:val="en-US"/>
        </w:rPr>
        <w:t>...</w:t>
      </w:r>
      <w:r w:rsidR="005D1E0B" w:rsidRPr="009D7A07">
        <w:rPr>
          <w:rFonts w:ascii="Arial" w:hAnsi="Arial" w:cs="Arial"/>
          <w:sz w:val="18"/>
          <w:lang w:val="en-US"/>
        </w:rPr>
        <w:t>...................................................................................</w:t>
      </w:r>
      <w:bookmarkEnd w:id="0"/>
      <w:r w:rsidRPr="009D7A07">
        <w:rPr>
          <w:rFonts w:ascii="Arial" w:hAnsi="Arial" w:cs="Arial"/>
          <w:color w:val="A6A6A6"/>
          <w:lang w:val="en-US"/>
        </w:rPr>
        <w:tab/>
        <w:t xml:space="preserve">   </w:t>
      </w:r>
      <w:r w:rsidR="00AB77F6" w:rsidRPr="009D7A07">
        <w:rPr>
          <w:rFonts w:ascii="Arial" w:hAnsi="Arial" w:cs="Arial"/>
          <w:color w:val="A6A6A6"/>
          <w:lang w:val="en-US"/>
        </w:rPr>
        <w:tab/>
      </w:r>
      <w:r w:rsidR="002F653E" w:rsidRPr="009D7A07">
        <w:rPr>
          <w:rFonts w:ascii="Arial" w:hAnsi="Arial" w:cs="Arial"/>
          <w:color w:val="A6A6A6"/>
          <w:lang w:val="en-US"/>
        </w:rPr>
        <w:t>Tenderer’s signature</w:t>
      </w:r>
    </w:p>
    <w:p w14:paraId="08838FB5" w14:textId="4462F8DE" w:rsidR="00490EAF" w:rsidRPr="009D7A07" w:rsidRDefault="00490EAF">
      <w:pPr>
        <w:spacing w:after="0" w:line="240" w:lineRule="auto"/>
        <w:rPr>
          <w:lang w:val="en-US"/>
        </w:rPr>
      </w:pPr>
      <w:r w:rsidRPr="009D7A07">
        <w:rPr>
          <w:lang w:val="en-US"/>
        </w:rPr>
        <w:br w:type="page"/>
      </w:r>
    </w:p>
    <w:p w14:paraId="1FAAF95E" w14:textId="2B057989" w:rsidR="00490EAF" w:rsidRPr="009D7A07" w:rsidRDefault="00490EAF" w:rsidP="00490EAF">
      <w:pPr>
        <w:spacing w:after="0" w:line="240" w:lineRule="auto"/>
        <w:jc w:val="right"/>
        <w:rPr>
          <w:rFonts w:ascii="Arial" w:hAnsi="Arial" w:cs="Arial"/>
          <w:sz w:val="18"/>
          <w:szCs w:val="18"/>
          <w:lang w:val="en-US"/>
        </w:rPr>
      </w:pPr>
      <w:r w:rsidRPr="009D7A07">
        <w:rPr>
          <w:rFonts w:ascii="Arial" w:hAnsi="Arial" w:cs="Arial"/>
          <w:sz w:val="18"/>
          <w:szCs w:val="18"/>
          <w:lang w:val="en-US"/>
        </w:rPr>
        <w:lastRenderedPageBreak/>
        <w:t xml:space="preserve">Appendix </w:t>
      </w:r>
      <w:r w:rsidR="007F6881" w:rsidRPr="009D7A07">
        <w:rPr>
          <w:rFonts w:ascii="Arial" w:hAnsi="Arial" w:cs="Arial"/>
          <w:sz w:val="18"/>
          <w:szCs w:val="18"/>
          <w:lang w:val="en-US"/>
        </w:rPr>
        <w:t>2</w:t>
      </w:r>
      <w:r w:rsidRPr="009D7A07">
        <w:rPr>
          <w:rFonts w:ascii="Arial" w:hAnsi="Arial" w:cs="Arial"/>
          <w:sz w:val="18"/>
          <w:szCs w:val="18"/>
          <w:lang w:val="en-US"/>
        </w:rPr>
        <w:t xml:space="preserve"> to the Procedure</w:t>
      </w:r>
    </w:p>
    <w:p w14:paraId="7D2D4909" w14:textId="7B84B5F8" w:rsidR="00490EAF" w:rsidRPr="009D7A07" w:rsidRDefault="00490EAF" w:rsidP="00490EAF">
      <w:pPr>
        <w:spacing w:after="0" w:line="240" w:lineRule="auto"/>
        <w:jc w:val="right"/>
        <w:rPr>
          <w:rFonts w:ascii="Arial" w:hAnsi="Arial" w:cs="Arial"/>
          <w:sz w:val="18"/>
          <w:szCs w:val="18"/>
          <w:lang w:val="en-US"/>
        </w:rPr>
      </w:pPr>
      <w:r w:rsidRPr="009D7A07">
        <w:rPr>
          <w:rFonts w:ascii="Arial" w:hAnsi="Arial" w:cs="Arial"/>
          <w:sz w:val="18"/>
          <w:szCs w:val="18"/>
          <w:lang w:val="en-US"/>
        </w:rPr>
        <w:t xml:space="preserve">Procedure no. </w:t>
      </w:r>
      <w:r w:rsidR="007F6881" w:rsidRPr="009D7A07">
        <w:rPr>
          <w:rFonts w:ascii="Arial" w:hAnsi="Arial" w:cs="Arial"/>
          <w:sz w:val="18"/>
          <w:szCs w:val="18"/>
          <w:lang w:val="en-US"/>
        </w:rPr>
        <w:t>SAULE-</w:t>
      </w:r>
      <w:r w:rsidR="009D7A07" w:rsidRPr="009D7A07">
        <w:rPr>
          <w:rFonts w:ascii="Arial" w:hAnsi="Arial" w:cs="Arial"/>
          <w:sz w:val="18"/>
          <w:szCs w:val="18"/>
          <w:lang w:val="en-US"/>
        </w:rPr>
        <w:t>FB-1/04/2022</w:t>
      </w:r>
    </w:p>
    <w:p w14:paraId="4D57DFD2" w14:textId="77777777" w:rsidR="00490EAF" w:rsidRPr="009D7A07" w:rsidRDefault="00490EAF" w:rsidP="00490EAF">
      <w:pPr>
        <w:spacing w:after="60"/>
        <w:jc w:val="center"/>
        <w:rPr>
          <w:rFonts w:ascii="Arial" w:hAnsi="Arial" w:cs="Arial"/>
          <w:b/>
          <w:lang w:val="en-US"/>
        </w:rPr>
      </w:pPr>
    </w:p>
    <w:p w14:paraId="3F325760" w14:textId="77777777" w:rsidR="00490EAF" w:rsidRPr="009D7A07" w:rsidRDefault="00490EAF" w:rsidP="00490EAF">
      <w:pPr>
        <w:spacing w:after="60"/>
        <w:jc w:val="center"/>
        <w:rPr>
          <w:rFonts w:ascii="Arial" w:hAnsi="Arial" w:cs="Arial"/>
          <w:b/>
          <w:lang w:val="en-US"/>
        </w:rPr>
      </w:pPr>
    </w:p>
    <w:p w14:paraId="7DCF1353" w14:textId="38556F97" w:rsidR="00490EAF" w:rsidRPr="009D7A07" w:rsidRDefault="00490EAF" w:rsidP="00490EAF">
      <w:pPr>
        <w:spacing w:after="60"/>
        <w:jc w:val="center"/>
        <w:rPr>
          <w:rFonts w:ascii="Arial" w:hAnsi="Arial" w:cs="Arial"/>
          <w:b/>
          <w:lang w:val="en-US"/>
        </w:rPr>
      </w:pPr>
      <w:r w:rsidRPr="009D7A07">
        <w:rPr>
          <w:rFonts w:ascii="Arial" w:hAnsi="Arial" w:cs="Arial"/>
          <w:b/>
          <w:lang w:val="en-US"/>
        </w:rPr>
        <w:t xml:space="preserve">TENDERER’S STATEMENT </w:t>
      </w:r>
    </w:p>
    <w:p w14:paraId="40A6CE98" w14:textId="4D5218C4" w:rsidR="00490EAF" w:rsidRPr="009D7A07" w:rsidRDefault="00490EAF" w:rsidP="00490EAF">
      <w:pPr>
        <w:spacing w:after="60"/>
        <w:jc w:val="center"/>
        <w:rPr>
          <w:rFonts w:ascii="Arial" w:hAnsi="Arial" w:cs="Arial"/>
          <w:b/>
          <w:lang w:val="en-US"/>
        </w:rPr>
      </w:pPr>
      <w:r w:rsidRPr="009D7A07">
        <w:rPr>
          <w:rFonts w:ascii="Arial" w:hAnsi="Arial" w:cs="Arial"/>
          <w:b/>
          <w:lang w:val="en-US"/>
        </w:rPr>
        <w:t>OF LACK OF RELATIONS</w:t>
      </w:r>
    </w:p>
    <w:p w14:paraId="0C2552B6" w14:textId="77777777" w:rsidR="00490EAF" w:rsidRPr="009D7A07" w:rsidRDefault="00490EAF" w:rsidP="00490EAF">
      <w:pPr>
        <w:spacing w:after="60"/>
        <w:jc w:val="center"/>
        <w:rPr>
          <w:rFonts w:ascii="Arial" w:hAnsi="Arial" w:cs="Arial"/>
          <w:b/>
          <w:lang w:val="en-US"/>
        </w:rPr>
      </w:pPr>
    </w:p>
    <w:p w14:paraId="0EE2D7D4" w14:textId="77777777" w:rsidR="00490EAF" w:rsidRPr="009D7A07" w:rsidRDefault="00490EAF" w:rsidP="00490EAF">
      <w:pPr>
        <w:spacing w:after="60" w:line="360" w:lineRule="auto"/>
        <w:jc w:val="both"/>
        <w:rPr>
          <w:rFonts w:ascii="Arial" w:hAnsi="Arial" w:cs="Arial"/>
          <w:lang w:val="en-US"/>
        </w:rPr>
      </w:pPr>
    </w:p>
    <w:p w14:paraId="66D2DE32" w14:textId="50057FC0" w:rsidR="00490EAF" w:rsidRPr="009D7A07" w:rsidRDefault="00490EAF" w:rsidP="00490EAF">
      <w:pPr>
        <w:spacing w:after="60" w:line="360" w:lineRule="auto"/>
        <w:jc w:val="both"/>
        <w:rPr>
          <w:rFonts w:ascii="Arial" w:hAnsi="Arial" w:cs="Arial"/>
          <w:lang w:val="en-US"/>
        </w:rPr>
      </w:pPr>
      <w:r w:rsidRPr="009D7A07">
        <w:rPr>
          <w:rFonts w:ascii="Arial" w:hAnsi="Arial" w:cs="Arial"/>
          <w:lang w:val="en-US"/>
        </w:rPr>
        <w:t xml:space="preserve">Acting on behalf of ………………………………………………………………. (name of Contractor) I/we hereby affirm that I/we have ascertained the contents of Terms and Conditions of tender procedure for </w:t>
      </w:r>
      <w:r w:rsidR="009D7A07">
        <w:rPr>
          <w:rFonts w:ascii="Arial" w:hAnsi="Arial" w:cs="Arial"/>
          <w:b/>
          <w:lang w:val="en-US"/>
        </w:rPr>
        <w:t>P</w:t>
      </w:r>
      <w:r w:rsidR="009D7A07" w:rsidRPr="009D7A07">
        <w:rPr>
          <w:rFonts w:ascii="Arial" w:hAnsi="Arial" w:cs="Arial"/>
          <w:b/>
          <w:lang w:val="en-US"/>
        </w:rPr>
        <w:t>erformance of the WVTR parameter measurement of barrier foils</w:t>
      </w:r>
      <w:r w:rsidR="00973BFC" w:rsidRPr="009D7A07">
        <w:rPr>
          <w:rFonts w:ascii="Arial" w:hAnsi="Arial" w:cs="Arial"/>
          <w:b/>
          <w:lang w:val="en-US"/>
        </w:rPr>
        <w:t xml:space="preserve"> </w:t>
      </w:r>
      <w:r w:rsidRPr="009D7A07">
        <w:rPr>
          <w:rFonts w:ascii="Arial" w:hAnsi="Arial" w:cs="Arial"/>
          <w:lang w:val="en-US"/>
        </w:rPr>
        <w:t xml:space="preserve">and I/we therefore declare that there are no personal or equity relations with </w:t>
      </w:r>
      <w:r w:rsidR="00963477" w:rsidRPr="009D7A07">
        <w:rPr>
          <w:rFonts w:ascii="Arial" w:hAnsi="Arial" w:cs="Arial"/>
          <w:lang w:val="en-US"/>
        </w:rPr>
        <w:t xml:space="preserve">the </w:t>
      </w:r>
      <w:bookmarkStart w:id="1" w:name="_Hlk58407404"/>
      <w:r w:rsidR="00963477" w:rsidRPr="009D7A07">
        <w:rPr>
          <w:rFonts w:ascii="Arial" w:hAnsi="Arial" w:cs="Arial"/>
          <w:lang w:val="en-US"/>
        </w:rPr>
        <w:t>Contracting Authority</w:t>
      </w:r>
      <w:bookmarkEnd w:id="1"/>
      <w:r w:rsidRPr="009D7A07">
        <w:rPr>
          <w:rFonts w:ascii="Arial" w:hAnsi="Arial" w:cs="Arial"/>
          <w:lang w:val="en-US"/>
        </w:rPr>
        <w:t xml:space="preserve">. </w:t>
      </w:r>
    </w:p>
    <w:p w14:paraId="038F6BAD" w14:textId="77777777" w:rsidR="00490EAF" w:rsidRPr="009D7A07" w:rsidRDefault="00490EAF" w:rsidP="00490EAF">
      <w:pPr>
        <w:spacing w:after="60" w:line="360" w:lineRule="auto"/>
        <w:jc w:val="both"/>
        <w:rPr>
          <w:rFonts w:ascii="Arial" w:hAnsi="Arial" w:cs="Arial"/>
          <w:lang w:val="en-US"/>
        </w:rPr>
      </w:pPr>
    </w:p>
    <w:p w14:paraId="01370E78" w14:textId="48878F56" w:rsidR="00490EAF" w:rsidRPr="009D7A07" w:rsidRDefault="00490EAF" w:rsidP="00490EAF">
      <w:pPr>
        <w:spacing w:after="60" w:line="360" w:lineRule="auto"/>
        <w:jc w:val="both"/>
        <w:rPr>
          <w:rFonts w:ascii="Arial" w:hAnsi="Arial" w:cs="Arial"/>
          <w:lang w:val="en-US"/>
        </w:rPr>
      </w:pPr>
      <w:r w:rsidRPr="009D7A07">
        <w:rPr>
          <w:rFonts w:ascii="Arial" w:hAnsi="Arial" w:cs="Arial"/>
          <w:lang w:val="en-US"/>
        </w:rPr>
        <w:t xml:space="preserve">Equity or personal relations are understood as mutual relations between </w:t>
      </w:r>
      <w:r w:rsidR="00963477" w:rsidRPr="009D7A07">
        <w:rPr>
          <w:rFonts w:ascii="Arial" w:hAnsi="Arial" w:cs="Arial"/>
          <w:lang w:val="en-US"/>
        </w:rPr>
        <w:t>Contracting Authority</w:t>
      </w:r>
      <w:r w:rsidRPr="009D7A07">
        <w:rPr>
          <w:rFonts w:ascii="Arial" w:hAnsi="Arial" w:cs="Arial"/>
          <w:lang w:val="en-US"/>
        </w:rPr>
        <w:t xml:space="preserve"> or persons authorized to making commitments on behalf of </w:t>
      </w:r>
      <w:r w:rsidR="00963477" w:rsidRPr="009D7A07">
        <w:rPr>
          <w:rFonts w:ascii="Arial" w:hAnsi="Arial" w:cs="Arial"/>
          <w:lang w:val="en-US"/>
        </w:rPr>
        <w:t xml:space="preserve">Contracting Authority </w:t>
      </w:r>
      <w:r w:rsidRPr="009D7A07">
        <w:rPr>
          <w:rFonts w:ascii="Arial" w:hAnsi="Arial" w:cs="Arial"/>
          <w:lang w:val="en-US"/>
        </w:rPr>
        <w:t xml:space="preserve">or persons acting on behalf of </w:t>
      </w:r>
      <w:r w:rsidR="00963477" w:rsidRPr="009D7A07">
        <w:rPr>
          <w:rFonts w:ascii="Arial" w:hAnsi="Arial" w:cs="Arial"/>
          <w:lang w:val="en-US"/>
        </w:rPr>
        <w:t xml:space="preserve">Contracting Authority </w:t>
      </w:r>
      <w:r w:rsidRPr="009D7A07">
        <w:rPr>
          <w:rFonts w:ascii="Arial" w:hAnsi="Arial" w:cs="Arial"/>
          <w:lang w:val="en-US"/>
        </w:rPr>
        <w:t xml:space="preserve">in the process of preparation and carrying out </w:t>
      </w:r>
      <w:r w:rsidR="00963477" w:rsidRPr="009D7A07">
        <w:rPr>
          <w:rFonts w:ascii="Arial" w:hAnsi="Arial" w:cs="Arial"/>
          <w:lang w:val="en-US"/>
        </w:rPr>
        <w:t>the tender</w:t>
      </w:r>
      <w:r w:rsidRPr="009D7A07">
        <w:rPr>
          <w:rFonts w:ascii="Arial" w:hAnsi="Arial" w:cs="Arial"/>
          <w:lang w:val="en-US"/>
        </w:rPr>
        <w:t xml:space="preserve"> procedure and Contractor, particularly consisting in:</w:t>
      </w:r>
    </w:p>
    <w:p w14:paraId="3832B4BC" w14:textId="24263C47" w:rsidR="00490EAF" w:rsidRPr="009D7A07" w:rsidRDefault="00490EAF" w:rsidP="00490EAF">
      <w:pPr>
        <w:pStyle w:val="Akapitzlist"/>
        <w:numPr>
          <w:ilvl w:val="0"/>
          <w:numId w:val="22"/>
        </w:numPr>
        <w:spacing w:after="60" w:line="360" w:lineRule="auto"/>
        <w:ind w:left="1066" w:hanging="709"/>
        <w:jc w:val="both"/>
        <w:rPr>
          <w:rFonts w:ascii="Arial" w:hAnsi="Arial" w:cs="Arial"/>
          <w:lang w:val="en-US"/>
        </w:rPr>
      </w:pPr>
      <w:r w:rsidRPr="009D7A07">
        <w:rPr>
          <w:rFonts w:ascii="Arial" w:hAnsi="Arial" w:cs="Arial"/>
          <w:lang w:val="en-US"/>
        </w:rPr>
        <w:t>involvement in company as a partner in a civil law partnership or partnership,</w:t>
      </w:r>
    </w:p>
    <w:p w14:paraId="0C4C7169" w14:textId="7176AC45" w:rsidR="00490EAF" w:rsidRPr="009D7A07" w:rsidRDefault="00490EAF" w:rsidP="00490EAF">
      <w:pPr>
        <w:pStyle w:val="Akapitzlist"/>
        <w:numPr>
          <w:ilvl w:val="0"/>
          <w:numId w:val="22"/>
        </w:numPr>
        <w:spacing w:after="60" w:line="360" w:lineRule="auto"/>
        <w:ind w:left="1066" w:hanging="709"/>
        <w:jc w:val="both"/>
        <w:rPr>
          <w:rFonts w:ascii="Arial" w:hAnsi="Arial" w:cs="Arial"/>
          <w:lang w:val="en-US"/>
        </w:rPr>
      </w:pPr>
      <w:r w:rsidRPr="009D7A07">
        <w:rPr>
          <w:rFonts w:ascii="Arial" w:hAnsi="Arial" w:cs="Arial"/>
          <w:lang w:val="en-US"/>
        </w:rPr>
        <w:t>holding minimum 10% of stocks or shares,</w:t>
      </w:r>
    </w:p>
    <w:p w14:paraId="6BA7714E" w14:textId="33F0C39C" w:rsidR="00490EAF" w:rsidRPr="009D7A07" w:rsidRDefault="00490EAF" w:rsidP="00490EAF">
      <w:pPr>
        <w:pStyle w:val="Akapitzlist"/>
        <w:numPr>
          <w:ilvl w:val="0"/>
          <w:numId w:val="22"/>
        </w:numPr>
        <w:spacing w:after="60" w:line="360" w:lineRule="auto"/>
        <w:ind w:left="1066" w:hanging="709"/>
        <w:jc w:val="both"/>
        <w:rPr>
          <w:rFonts w:ascii="Arial" w:hAnsi="Arial" w:cs="Arial"/>
          <w:lang w:val="en-US"/>
        </w:rPr>
      </w:pPr>
      <w:r w:rsidRPr="009D7A07">
        <w:rPr>
          <w:rFonts w:ascii="Arial" w:hAnsi="Arial" w:cs="Arial"/>
          <w:lang w:val="en-US"/>
        </w:rPr>
        <w:t>performing functions of a member of supervisory or managing body, a procurer, attorney,</w:t>
      </w:r>
    </w:p>
    <w:p w14:paraId="3A31D779" w14:textId="31DA02C7" w:rsidR="00490EAF" w:rsidRPr="009D7A07" w:rsidRDefault="00490EAF" w:rsidP="00490EAF">
      <w:pPr>
        <w:pStyle w:val="Akapitzlist"/>
        <w:numPr>
          <w:ilvl w:val="0"/>
          <w:numId w:val="22"/>
        </w:numPr>
        <w:spacing w:after="60" w:line="360" w:lineRule="auto"/>
        <w:ind w:left="1066" w:hanging="709"/>
        <w:jc w:val="both"/>
        <w:rPr>
          <w:rFonts w:ascii="Arial" w:hAnsi="Arial" w:cs="Arial"/>
          <w:lang w:val="en-US"/>
        </w:rPr>
      </w:pPr>
      <w:r w:rsidRPr="009D7A07">
        <w:rPr>
          <w:rFonts w:ascii="Arial" w:hAnsi="Arial" w:cs="Arial"/>
          <w:lang w:val="en-US"/>
        </w:rPr>
        <w:t>being married, having direct/lineal or collateral/secondary affinity up to the second degree, remaining in adoption-like relationship, being under guardianship or custody.</w:t>
      </w:r>
    </w:p>
    <w:p w14:paraId="75E73221" w14:textId="417B1BD1" w:rsidR="00490EAF" w:rsidRPr="009D7A07" w:rsidRDefault="00490EAF" w:rsidP="00490EAF">
      <w:pPr>
        <w:spacing w:after="60"/>
        <w:jc w:val="both"/>
        <w:rPr>
          <w:rFonts w:ascii="Arial" w:hAnsi="Arial" w:cs="Arial"/>
          <w:lang w:val="en-US"/>
        </w:rPr>
      </w:pPr>
    </w:p>
    <w:p w14:paraId="2AE6F645" w14:textId="77777777" w:rsidR="00490EAF" w:rsidRPr="009D7A07" w:rsidRDefault="00490EAF" w:rsidP="00490EAF">
      <w:pPr>
        <w:spacing w:after="60"/>
        <w:jc w:val="both"/>
        <w:rPr>
          <w:rFonts w:ascii="Arial" w:hAnsi="Arial" w:cs="Arial"/>
          <w:lang w:val="en-US"/>
        </w:rPr>
      </w:pPr>
    </w:p>
    <w:p w14:paraId="4B1BF7E8" w14:textId="77777777" w:rsidR="00490EAF" w:rsidRPr="009D7A07" w:rsidRDefault="00490EAF" w:rsidP="00490EAF">
      <w:pPr>
        <w:spacing w:after="60"/>
        <w:ind w:left="4820"/>
        <w:rPr>
          <w:rFonts w:ascii="Arial" w:hAnsi="Arial" w:cs="Arial"/>
          <w:lang w:val="en-US"/>
        </w:rPr>
      </w:pPr>
      <w:r w:rsidRPr="009D7A07">
        <w:rPr>
          <w:rFonts w:ascii="Arial" w:hAnsi="Arial" w:cs="Arial"/>
          <w:lang w:val="en-US"/>
        </w:rPr>
        <w:tab/>
      </w:r>
      <w:r w:rsidRPr="009D7A07">
        <w:rPr>
          <w:rFonts w:ascii="Arial" w:hAnsi="Arial" w:cs="Arial"/>
          <w:lang w:val="en-US"/>
        </w:rPr>
        <w:tab/>
      </w:r>
      <w:r w:rsidRPr="009D7A07">
        <w:rPr>
          <w:rFonts w:ascii="Arial" w:hAnsi="Arial" w:cs="Arial"/>
          <w:lang w:val="en-US"/>
        </w:rPr>
        <w:tab/>
      </w:r>
      <w:r w:rsidRPr="009D7A07">
        <w:rPr>
          <w:rFonts w:ascii="Arial" w:hAnsi="Arial" w:cs="Arial"/>
          <w:lang w:val="en-US"/>
        </w:rPr>
        <w:tab/>
      </w:r>
      <w:r w:rsidRPr="009D7A07">
        <w:rPr>
          <w:rFonts w:ascii="Arial" w:hAnsi="Arial" w:cs="Arial"/>
          <w:lang w:val="en-US"/>
        </w:rPr>
        <w:tab/>
      </w:r>
      <w:r w:rsidRPr="009D7A07">
        <w:rPr>
          <w:rFonts w:ascii="Arial" w:hAnsi="Arial" w:cs="Arial"/>
          <w:lang w:val="en-US"/>
        </w:rPr>
        <w:tab/>
      </w:r>
      <w:r w:rsidRPr="009D7A07">
        <w:rPr>
          <w:rFonts w:ascii="Arial" w:hAnsi="Arial" w:cs="Arial"/>
          <w:lang w:val="en-US"/>
        </w:rPr>
        <w:tab/>
      </w:r>
    </w:p>
    <w:p w14:paraId="7774A5A6" w14:textId="77777777" w:rsidR="00490EAF" w:rsidRPr="00502652" w:rsidRDefault="00490EAF" w:rsidP="00490EAF">
      <w:pPr>
        <w:spacing w:after="60"/>
        <w:ind w:left="4820"/>
        <w:jc w:val="center"/>
        <w:rPr>
          <w:rFonts w:ascii="Arial" w:hAnsi="Arial" w:cs="Arial"/>
        </w:rPr>
      </w:pPr>
      <w:r w:rsidRPr="005D1E0B">
        <w:rPr>
          <w:rFonts w:ascii="Arial" w:hAnsi="Arial" w:cs="Arial"/>
          <w:sz w:val="18"/>
        </w:rPr>
        <w:t>...</w:t>
      </w:r>
      <w:r>
        <w:rPr>
          <w:rFonts w:ascii="Arial" w:hAnsi="Arial" w:cs="Arial"/>
          <w:sz w:val="18"/>
        </w:rPr>
        <w:t>...................................................................................</w:t>
      </w:r>
      <w:r w:rsidRPr="00E52796">
        <w:rPr>
          <w:rFonts w:ascii="Arial" w:hAnsi="Arial" w:cs="Arial"/>
          <w:color w:val="A6A6A6"/>
        </w:rPr>
        <w:tab/>
        <w:t xml:space="preserve">   </w:t>
      </w:r>
      <w:r>
        <w:rPr>
          <w:rFonts w:ascii="Arial" w:hAnsi="Arial" w:cs="Arial"/>
          <w:color w:val="A6A6A6"/>
        </w:rPr>
        <w:tab/>
      </w:r>
      <w:r w:rsidRPr="002F653E">
        <w:rPr>
          <w:rFonts w:ascii="Arial" w:hAnsi="Arial" w:cs="Arial"/>
          <w:color w:val="A6A6A6"/>
        </w:rPr>
        <w:t>Tenderer’s signature</w:t>
      </w:r>
    </w:p>
    <w:p w14:paraId="5103D8D9" w14:textId="77777777" w:rsidR="00490EAF" w:rsidRDefault="00490EAF" w:rsidP="00490EAF"/>
    <w:p w14:paraId="23F240C1" w14:textId="77777777" w:rsidR="00E52796" w:rsidRDefault="00E52796" w:rsidP="00E52796"/>
    <w:p w14:paraId="3A2CCCD3" w14:textId="48055DFA" w:rsidR="00326273" w:rsidRDefault="00326273" w:rsidP="00326273">
      <w:pPr>
        <w:spacing w:after="120" w:line="240" w:lineRule="auto"/>
        <w:jc w:val="both"/>
        <w:rPr>
          <w:sz w:val="18"/>
          <w:szCs w:val="18"/>
        </w:rPr>
      </w:pPr>
    </w:p>
    <w:p w14:paraId="10F312EB" w14:textId="582985B4" w:rsidR="003A7C0F" w:rsidRDefault="003A7C0F" w:rsidP="003A7C0F">
      <w:pPr>
        <w:rPr>
          <w:sz w:val="18"/>
          <w:szCs w:val="18"/>
        </w:rPr>
      </w:pPr>
    </w:p>
    <w:p w14:paraId="4BFB3D68" w14:textId="006F91A8" w:rsidR="003A7C0F" w:rsidRPr="003A7C0F" w:rsidRDefault="003A7C0F" w:rsidP="003A7C0F">
      <w:pPr>
        <w:tabs>
          <w:tab w:val="left" w:pos="7032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sectPr w:rsidR="003A7C0F" w:rsidRPr="003A7C0F" w:rsidSect="003A7C0F">
      <w:headerReference w:type="default" r:id="rId7"/>
      <w:footerReference w:type="default" r:id="rId8"/>
      <w:pgSz w:w="11906" w:h="16838"/>
      <w:pgMar w:top="1985" w:right="991" w:bottom="1843" w:left="1418" w:header="0" w:footer="2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0C93D" w14:textId="77777777" w:rsidR="007225B5" w:rsidRDefault="007225B5">
      <w:pPr>
        <w:spacing w:after="0" w:line="240" w:lineRule="auto"/>
      </w:pPr>
      <w:r>
        <w:separator/>
      </w:r>
    </w:p>
  </w:endnote>
  <w:endnote w:type="continuationSeparator" w:id="0">
    <w:p w14:paraId="11D3DD5A" w14:textId="77777777" w:rsidR="007225B5" w:rsidRDefault="00722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6"/>
      <w:gridCol w:w="2000"/>
      <w:gridCol w:w="2001"/>
      <w:gridCol w:w="2001"/>
    </w:tblGrid>
    <w:tr w:rsidR="002967DE" w14:paraId="34CB6606" w14:textId="77777777" w:rsidTr="00DA6FB1">
      <w:trPr>
        <w:jc w:val="center"/>
      </w:trPr>
      <w:tc>
        <w:tcPr>
          <w:tcW w:w="3060" w:type="dxa"/>
          <w:hideMark/>
        </w:tcPr>
        <w:p w14:paraId="26A74833" w14:textId="77777777" w:rsidR="002967DE" w:rsidRDefault="002967DE" w:rsidP="002967DE">
          <w:pPr>
            <w:pStyle w:val="Stopka"/>
            <w:rPr>
              <w:rFonts w:ascii="Trebuchet MS" w:hAnsi="Trebuchet MS"/>
              <w:lang w:eastAsia="x-none"/>
            </w:rPr>
          </w:pPr>
          <w:bookmarkStart w:id="2" w:name="_Hlk488317687"/>
          <w:r>
            <w:rPr>
              <w:rFonts w:ascii="Trebuchet MS" w:hAnsi="Trebuchet MS"/>
              <w:noProof/>
              <w:lang w:eastAsia="pl-PL"/>
            </w:rPr>
            <w:drawing>
              <wp:inline distT="0" distB="0" distL="0" distR="0" wp14:anchorId="7FF121AD" wp14:editId="60A5DDD6">
                <wp:extent cx="1809750" cy="542925"/>
                <wp:effectExtent l="0" t="0" r="0" b="9525"/>
                <wp:docPr id="75" name="Obraz 75" descr="Logo mai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2" descr="Logo mai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975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rebuchet MS" w:hAnsi="Trebuchet MS"/>
            </w:rPr>
            <w:tab/>
          </w:r>
        </w:p>
      </w:tc>
      <w:tc>
        <w:tcPr>
          <w:tcW w:w="2000" w:type="dxa"/>
          <w:tcBorders>
            <w:top w:val="nil"/>
            <w:left w:val="nil"/>
            <w:bottom w:val="nil"/>
            <w:right w:val="single" w:sz="4" w:space="0" w:color="auto"/>
          </w:tcBorders>
        </w:tcPr>
        <w:p w14:paraId="7A89A05E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</w:p>
        <w:p w14:paraId="0CDA402B" w14:textId="2E9D57F6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 xml:space="preserve">Saule </w:t>
          </w:r>
          <w:r w:rsidR="003A7C0F">
            <w:rPr>
              <w:rFonts w:ascii="Trebuchet MS" w:hAnsi="Trebuchet MS"/>
              <w:color w:val="404040" w:themeColor="text1" w:themeTint="BF"/>
              <w:sz w:val="15"/>
              <w:szCs w:val="15"/>
            </w:rPr>
            <w:t>S.A</w:t>
          </w: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.</w:t>
          </w:r>
        </w:p>
        <w:p w14:paraId="2BDC7B94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ul. Postępu 14b</w:t>
          </w:r>
        </w:p>
        <w:p w14:paraId="447D9AF5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02-676 Warszawa</w:t>
          </w:r>
        </w:p>
      </w:tc>
      <w:tc>
        <w:tcPr>
          <w:tcW w:w="2001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21AE79B4" w14:textId="016C1A82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+48</w:t>
          </w:r>
          <w:r w:rsidR="009D7A07">
            <w:rPr>
              <w:rFonts w:ascii="Trebuchet MS" w:hAnsi="Trebuchet MS"/>
              <w:color w:val="404040" w:themeColor="text1" w:themeTint="BF"/>
              <w:sz w:val="15"/>
              <w:szCs w:val="15"/>
            </w:rPr>
            <w:t> </w:t>
          </w:r>
          <w:r w:rsidR="003A7C0F" w:rsidRPr="003A7C0F">
            <w:rPr>
              <w:rFonts w:ascii="Trebuchet MS" w:hAnsi="Trebuchet MS"/>
              <w:color w:val="404040" w:themeColor="text1" w:themeTint="BF"/>
              <w:sz w:val="15"/>
              <w:szCs w:val="15"/>
            </w:rPr>
            <w:t>7</w:t>
          </w:r>
          <w:r w:rsidR="009D7A07">
            <w:rPr>
              <w:rFonts w:ascii="Trebuchet MS" w:hAnsi="Trebuchet MS"/>
              <w:color w:val="404040" w:themeColor="text1" w:themeTint="BF"/>
              <w:sz w:val="15"/>
              <w:szCs w:val="15"/>
            </w:rPr>
            <w:t>22 077 807</w:t>
          </w:r>
        </w:p>
        <w:p w14:paraId="3D7FB9EB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www.sauletech.com</w:t>
          </w:r>
        </w:p>
      </w:tc>
      <w:tc>
        <w:tcPr>
          <w:tcW w:w="2001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680C49CE" w14:textId="2BC88E3C" w:rsidR="002967DE" w:rsidRDefault="002967DE" w:rsidP="002967DE">
          <w:pPr>
            <w:autoSpaceDE w:val="0"/>
            <w:autoSpaceDN w:val="0"/>
            <w:adjustRightInd w:val="0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KRS: 0000</w:t>
          </w:r>
          <w:r w:rsidR="003A7C0F" w:rsidRPr="003A7C0F">
            <w:rPr>
              <w:rFonts w:ascii="Trebuchet MS" w:hAnsi="Trebuchet MS"/>
              <w:color w:val="404040" w:themeColor="text1" w:themeTint="BF"/>
              <w:sz w:val="15"/>
              <w:szCs w:val="15"/>
            </w:rPr>
            <w:t>811142</w:t>
          </w:r>
        </w:p>
        <w:p w14:paraId="3A785115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NIP: 5223010943</w:t>
          </w:r>
        </w:p>
      </w:tc>
    </w:tr>
    <w:bookmarkEnd w:id="2"/>
  </w:tbl>
  <w:p w14:paraId="7A15D462" w14:textId="77777777" w:rsidR="00432086" w:rsidRPr="002967DE" w:rsidRDefault="00432086" w:rsidP="002967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E7CE0" w14:textId="77777777" w:rsidR="007225B5" w:rsidRDefault="007225B5">
      <w:pPr>
        <w:spacing w:after="0" w:line="240" w:lineRule="auto"/>
      </w:pPr>
      <w:r>
        <w:separator/>
      </w:r>
    </w:p>
  </w:footnote>
  <w:footnote w:type="continuationSeparator" w:id="0">
    <w:p w14:paraId="3CDD0845" w14:textId="77777777" w:rsidR="007225B5" w:rsidRDefault="007225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57152" w14:textId="5C064369" w:rsidR="00E2474D" w:rsidRPr="003A7C0F" w:rsidRDefault="003A7C0F" w:rsidP="003A7C0F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755070E" wp14:editId="73884699">
          <wp:simplePos x="0" y="0"/>
          <wp:positionH relativeFrom="column">
            <wp:posOffset>-182880</wp:posOffset>
          </wp:positionH>
          <wp:positionV relativeFrom="paragraph">
            <wp:posOffset>106680</wp:posOffset>
          </wp:positionV>
          <wp:extent cx="6030595" cy="828675"/>
          <wp:effectExtent l="0" t="0" r="8255" b="9525"/>
          <wp:wrapNone/>
          <wp:docPr id="74" name="Obraz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161A3"/>
    <w:multiLevelType w:val="hybridMultilevel"/>
    <w:tmpl w:val="DE2A946C"/>
    <w:lvl w:ilvl="0" w:tplc="04150011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44764"/>
    <w:multiLevelType w:val="multilevel"/>
    <w:tmpl w:val="7DF800A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FFC4C0E"/>
    <w:multiLevelType w:val="hybridMultilevel"/>
    <w:tmpl w:val="FFD407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19930CE"/>
    <w:multiLevelType w:val="hybridMultilevel"/>
    <w:tmpl w:val="39BC63A6"/>
    <w:lvl w:ilvl="0" w:tplc="5DE6A6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310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2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5" w15:restartNumberingAfterBreak="0">
    <w:nsid w:val="302234F4"/>
    <w:multiLevelType w:val="hybridMultilevel"/>
    <w:tmpl w:val="42DE9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984BA0"/>
    <w:multiLevelType w:val="hybridMultilevel"/>
    <w:tmpl w:val="DDB879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7D2E72"/>
    <w:multiLevelType w:val="hybridMultilevel"/>
    <w:tmpl w:val="CD6638C8"/>
    <w:lvl w:ilvl="0" w:tplc="A12C9E58">
      <w:start w:val="1"/>
      <w:numFmt w:val="decimal"/>
      <w:lvlText w:val="%1)"/>
      <w:lvlJc w:val="left"/>
      <w:pPr>
        <w:ind w:left="1512" w:hanging="360"/>
      </w:pPr>
      <w:rPr>
        <w:rFonts w:hint="default"/>
        <w:b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" w15:restartNumberingAfterBreak="0">
    <w:nsid w:val="435900E0"/>
    <w:multiLevelType w:val="hybridMultilevel"/>
    <w:tmpl w:val="91A609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3C4723E"/>
    <w:multiLevelType w:val="multilevel"/>
    <w:tmpl w:val="FDB82B2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5AA57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2" w15:restartNumberingAfterBreak="0">
    <w:nsid w:val="4E683274"/>
    <w:multiLevelType w:val="hybridMultilevel"/>
    <w:tmpl w:val="EC1A3F12"/>
    <w:lvl w:ilvl="0" w:tplc="B8BC83BC">
      <w:start w:val="1"/>
      <w:numFmt w:val="decimal"/>
      <w:lvlText w:val="%1)"/>
      <w:lvlJc w:val="left"/>
      <w:pPr>
        <w:ind w:left="1512" w:hanging="36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" w15:restartNumberingAfterBreak="0">
    <w:nsid w:val="4F4E2F6F"/>
    <w:multiLevelType w:val="hybridMultilevel"/>
    <w:tmpl w:val="6C9CFF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2218D"/>
    <w:multiLevelType w:val="multilevel"/>
    <w:tmpl w:val="CC6CD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0A0B19"/>
    <w:multiLevelType w:val="multilevel"/>
    <w:tmpl w:val="15687D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51762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9E24DBD"/>
    <w:multiLevelType w:val="hybridMultilevel"/>
    <w:tmpl w:val="3FEA76E2"/>
    <w:lvl w:ilvl="0" w:tplc="1F38E94A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675A33"/>
    <w:multiLevelType w:val="multilevel"/>
    <w:tmpl w:val="260298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A1A0823"/>
    <w:multiLevelType w:val="multilevel"/>
    <w:tmpl w:val="8B829ED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A9C79A6"/>
    <w:multiLevelType w:val="multilevel"/>
    <w:tmpl w:val="F49485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B397B8E"/>
    <w:multiLevelType w:val="multilevel"/>
    <w:tmpl w:val="77987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768934207">
    <w:abstractNumId w:val="11"/>
  </w:num>
  <w:num w:numId="2" w16cid:durableId="1194271859">
    <w:abstractNumId w:val="21"/>
  </w:num>
  <w:num w:numId="3" w16cid:durableId="312835709">
    <w:abstractNumId w:val="1"/>
  </w:num>
  <w:num w:numId="4" w16cid:durableId="1768312285">
    <w:abstractNumId w:val="4"/>
  </w:num>
  <w:num w:numId="5" w16cid:durableId="617184357">
    <w:abstractNumId w:val="2"/>
  </w:num>
  <w:num w:numId="6" w16cid:durableId="1436368716">
    <w:abstractNumId w:val="20"/>
  </w:num>
  <w:num w:numId="7" w16cid:durableId="608511791">
    <w:abstractNumId w:val="7"/>
  </w:num>
  <w:num w:numId="8" w16cid:durableId="3168034">
    <w:abstractNumId w:val="12"/>
  </w:num>
  <w:num w:numId="9" w16cid:durableId="1664166696">
    <w:abstractNumId w:val="8"/>
  </w:num>
  <w:num w:numId="10" w16cid:durableId="457334756">
    <w:abstractNumId w:val="13"/>
  </w:num>
  <w:num w:numId="11" w16cid:durableId="2043943497">
    <w:abstractNumId w:val="19"/>
  </w:num>
  <w:num w:numId="12" w16cid:durableId="1825925464">
    <w:abstractNumId w:val="10"/>
  </w:num>
  <w:num w:numId="13" w16cid:durableId="735013622">
    <w:abstractNumId w:val="18"/>
  </w:num>
  <w:num w:numId="14" w16cid:durableId="440493034">
    <w:abstractNumId w:val="14"/>
  </w:num>
  <w:num w:numId="15" w16cid:durableId="1506045755">
    <w:abstractNumId w:val="15"/>
  </w:num>
  <w:num w:numId="16" w16cid:durableId="1613129276">
    <w:abstractNumId w:val="6"/>
  </w:num>
  <w:num w:numId="17" w16cid:durableId="1268735536">
    <w:abstractNumId w:val="16"/>
  </w:num>
  <w:num w:numId="18" w16cid:durableId="2048530797">
    <w:abstractNumId w:val="9"/>
  </w:num>
  <w:num w:numId="19" w16cid:durableId="337580707">
    <w:abstractNumId w:val="3"/>
  </w:num>
  <w:num w:numId="20" w16cid:durableId="989285785">
    <w:abstractNumId w:val="5"/>
  </w:num>
  <w:num w:numId="21" w16cid:durableId="1491680278">
    <w:abstractNumId w:val="17"/>
  </w:num>
  <w:num w:numId="22" w16cid:durableId="925069659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51F"/>
    <w:rsid w:val="00004CB3"/>
    <w:rsid w:val="00016DF4"/>
    <w:rsid w:val="0003504E"/>
    <w:rsid w:val="00037F9B"/>
    <w:rsid w:val="0004785C"/>
    <w:rsid w:val="00054596"/>
    <w:rsid w:val="0006102A"/>
    <w:rsid w:val="00065677"/>
    <w:rsid w:val="000715AE"/>
    <w:rsid w:val="000754AF"/>
    <w:rsid w:val="000809CD"/>
    <w:rsid w:val="0009234B"/>
    <w:rsid w:val="00095B22"/>
    <w:rsid w:val="000B34E8"/>
    <w:rsid w:val="000C2761"/>
    <w:rsid w:val="000C6E1F"/>
    <w:rsid w:val="000D65CC"/>
    <w:rsid w:val="000F1284"/>
    <w:rsid w:val="000F4179"/>
    <w:rsid w:val="00101C41"/>
    <w:rsid w:val="0010251F"/>
    <w:rsid w:val="00110B24"/>
    <w:rsid w:val="00111A73"/>
    <w:rsid w:val="0012611D"/>
    <w:rsid w:val="001471F3"/>
    <w:rsid w:val="00181280"/>
    <w:rsid w:val="00195B8A"/>
    <w:rsid w:val="001B3587"/>
    <w:rsid w:val="001B55C8"/>
    <w:rsid w:val="001B7045"/>
    <w:rsid w:val="001C4B3F"/>
    <w:rsid w:val="001D1DC9"/>
    <w:rsid w:val="001E3978"/>
    <w:rsid w:val="001F3571"/>
    <w:rsid w:val="00203BBD"/>
    <w:rsid w:val="00216FF0"/>
    <w:rsid w:val="00231167"/>
    <w:rsid w:val="00233A25"/>
    <w:rsid w:val="0025255E"/>
    <w:rsid w:val="002526B9"/>
    <w:rsid w:val="002570D0"/>
    <w:rsid w:val="002615E9"/>
    <w:rsid w:val="002616D2"/>
    <w:rsid w:val="00290288"/>
    <w:rsid w:val="002967DE"/>
    <w:rsid w:val="002A4FA0"/>
    <w:rsid w:val="002A665B"/>
    <w:rsid w:val="002D6028"/>
    <w:rsid w:val="002E61A8"/>
    <w:rsid w:val="002F653E"/>
    <w:rsid w:val="00310A8E"/>
    <w:rsid w:val="00323905"/>
    <w:rsid w:val="0032576C"/>
    <w:rsid w:val="00326273"/>
    <w:rsid w:val="003263CF"/>
    <w:rsid w:val="003909D1"/>
    <w:rsid w:val="003A3B12"/>
    <w:rsid w:val="003A7C0F"/>
    <w:rsid w:val="003B4B79"/>
    <w:rsid w:val="003C7748"/>
    <w:rsid w:val="003D1421"/>
    <w:rsid w:val="003D6886"/>
    <w:rsid w:val="003E2CAE"/>
    <w:rsid w:val="003E4D3A"/>
    <w:rsid w:val="003F1B8A"/>
    <w:rsid w:val="003F3F85"/>
    <w:rsid w:val="004032EF"/>
    <w:rsid w:val="0041774C"/>
    <w:rsid w:val="0042010E"/>
    <w:rsid w:val="00420173"/>
    <w:rsid w:val="0042449C"/>
    <w:rsid w:val="00424880"/>
    <w:rsid w:val="00432086"/>
    <w:rsid w:val="00452D61"/>
    <w:rsid w:val="00455E29"/>
    <w:rsid w:val="00470F5D"/>
    <w:rsid w:val="00473B2F"/>
    <w:rsid w:val="004769B1"/>
    <w:rsid w:val="00490EAF"/>
    <w:rsid w:val="004A3E24"/>
    <w:rsid w:val="004A6379"/>
    <w:rsid w:val="004A703E"/>
    <w:rsid w:val="004C5AED"/>
    <w:rsid w:val="004D4D13"/>
    <w:rsid w:val="004D6B5C"/>
    <w:rsid w:val="0051278A"/>
    <w:rsid w:val="00515C97"/>
    <w:rsid w:val="00531FFC"/>
    <w:rsid w:val="00541CB1"/>
    <w:rsid w:val="00556E2A"/>
    <w:rsid w:val="00577901"/>
    <w:rsid w:val="005854C6"/>
    <w:rsid w:val="005906F8"/>
    <w:rsid w:val="0059453F"/>
    <w:rsid w:val="00596652"/>
    <w:rsid w:val="005A0D8E"/>
    <w:rsid w:val="005A1A01"/>
    <w:rsid w:val="005C29BC"/>
    <w:rsid w:val="005C2DE7"/>
    <w:rsid w:val="005D1E0B"/>
    <w:rsid w:val="005F3217"/>
    <w:rsid w:val="00623EF8"/>
    <w:rsid w:val="00631876"/>
    <w:rsid w:val="00645642"/>
    <w:rsid w:val="0065310A"/>
    <w:rsid w:val="00653689"/>
    <w:rsid w:val="006623C5"/>
    <w:rsid w:val="00684D10"/>
    <w:rsid w:val="006854D3"/>
    <w:rsid w:val="00693AA2"/>
    <w:rsid w:val="00693B0B"/>
    <w:rsid w:val="0069689E"/>
    <w:rsid w:val="00697B01"/>
    <w:rsid w:val="006B0636"/>
    <w:rsid w:val="006C04D2"/>
    <w:rsid w:val="006D3DB7"/>
    <w:rsid w:val="006E00ED"/>
    <w:rsid w:val="006E50A2"/>
    <w:rsid w:val="006F1877"/>
    <w:rsid w:val="00701D44"/>
    <w:rsid w:val="007225B5"/>
    <w:rsid w:val="00731258"/>
    <w:rsid w:val="00736F10"/>
    <w:rsid w:val="007439AA"/>
    <w:rsid w:val="00765E80"/>
    <w:rsid w:val="00774DA3"/>
    <w:rsid w:val="007834EF"/>
    <w:rsid w:val="007A4782"/>
    <w:rsid w:val="007A635F"/>
    <w:rsid w:val="007E3AAC"/>
    <w:rsid w:val="007F5995"/>
    <w:rsid w:val="007F6881"/>
    <w:rsid w:val="008061B8"/>
    <w:rsid w:val="00811A6C"/>
    <w:rsid w:val="0081260B"/>
    <w:rsid w:val="00812BD4"/>
    <w:rsid w:val="00821632"/>
    <w:rsid w:val="00877A4B"/>
    <w:rsid w:val="00893E03"/>
    <w:rsid w:val="008A2C47"/>
    <w:rsid w:val="008B362E"/>
    <w:rsid w:val="008B5F5B"/>
    <w:rsid w:val="008B7EC8"/>
    <w:rsid w:val="008C17FD"/>
    <w:rsid w:val="008C51D6"/>
    <w:rsid w:val="008C750C"/>
    <w:rsid w:val="008D06F5"/>
    <w:rsid w:val="008D4964"/>
    <w:rsid w:val="008E1333"/>
    <w:rsid w:val="008F72A2"/>
    <w:rsid w:val="008F7530"/>
    <w:rsid w:val="009125DF"/>
    <w:rsid w:val="009148A2"/>
    <w:rsid w:val="00917AB3"/>
    <w:rsid w:val="009360F1"/>
    <w:rsid w:val="00943926"/>
    <w:rsid w:val="0094619B"/>
    <w:rsid w:val="00963477"/>
    <w:rsid w:val="00965CB6"/>
    <w:rsid w:val="00973BFC"/>
    <w:rsid w:val="00987AFC"/>
    <w:rsid w:val="0099248B"/>
    <w:rsid w:val="009B0E50"/>
    <w:rsid w:val="009B6077"/>
    <w:rsid w:val="009D1A80"/>
    <w:rsid w:val="009D7A07"/>
    <w:rsid w:val="009E292C"/>
    <w:rsid w:val="009E7D20"/>
    <w:rsid w:val="009F2D48"/>
    <w:rsid w:val="009F53B5"/>
    <w:rsid w:val="00A101E2"/>
    <w:rsid w:val="00A11C70"/>
    <w:rsid w:val="00A1456F"/>
    <w:rsid w:val="00A215B5"/>
    <w:rsid w:val="00A273B5"/>
    <w:rsid w:val="00A35044"/>
    <w:rsid w:val="00A8430E"/>
    <w:rsid w:val="00A84D1F"/>
    <w:rsid w:val="00A900BA"/>
    <w:rsid w:val="00A91C97"/>
    <w:rsid w:val="00A965CE"/>
    <w:rsid w:val="00A97876"/>
    <w:rsid w:val="00AB0688"/>
    <w:rsid w:val="00AB4ABC"/>
    <w:rsid w:val="00AB77F6"/>
    <w:rsid w:val="00AC6177"/>
    <w:rsid w:val="00AF0E80"/>
    <w:rsid w:val="00AF44B3"/>
    <w:rsid w:val="00B07F34"/>
    <w:rsid w:val="00B428D8"/>
    <w:rsid w:val="00B63139"/>
    <w:rsid w:val="00B64A62"/>
    <w:rsid w:val="00B7012D"/>
    <w:rsid w:val="00B8243F"/>
    <w:rsid w:val="00B87FE5"/>
    <w:rsid w:val="00B91E49"/>
    <w:rsid w:val="00B93F75"/>
    <w:rsid w:val="00BA0D44"/>
    <w:rsid w:val="00BA3B00"/>
    <w:rsid w:val="00BB2301"/>
    <w:rsid w:val="00BB781C"/>
    <w:rsid w:val="00BE1187"/>
    <w:rsid w:val="00BE2897"/>
    <w:rsid w:val="00BE3006"/>
    <w:rsid w:val="00BE3D31"/>
    <w:rsid w:val="00C12366"/>
    <w:rsid w:val="00C23199"/>
    <w:rsid w:val="00C23F15"/>
    <w:rsid w:val="00C35F5B"/>
    <w:rsid w:val="00C500EA"/>
    <w:rsid w:val="00C52C03"/>
    <w:rsid w:val="00C544DE"/>
    <w:rsid w:val="00C56529"/>
    <w:rsid w:val="00C60BC1"/>
    <w:rsid w:val="00C70814"/>
    <w:rsid w:val="00C80A16"/>
    <w:rsid w:val="00C84EE5"/>
    <w:rsid w:val="00C90390"/>
    <w:rsid w:val="00D02202"/>
    <w:rsid w:val="00D1685A"/>
    <w:rsid w:val="00D3294C"/>
    <w:rsid w:val="00D87D98"/>
    <w:rsid w:val="00DA1E5D"/>
    <w:rsid w:val="00DB2FEE"/>
    <w:rsid w:val="00DF105A"/>
    <w:rsid w:val="00DF53C6"/>
    <w:rsid w:val="00E213C1"/>
    <w:rsid w:val="00E235B8"/>
    <w:rsid w:val="00E2474D"/>
    <w:rsid w:val="00E52796"/>
    <w:rsid w:val="00E63779"/>
    <w:rsid w:val="00E65D8B"/>
    <w:rsid w:val="00E74490"/>
    <w:rsid w:val="00E74942"/>
    <w:rsid w:val="00E773BF"/>
    <w:rsid w:val="00E9455C"/>
    <w:rsid w:val="00EA1F64"/>
    <w:rsid w:val="00EA5887"/>
    <w:rsid w:val="00EA7775"/>
    <w:rsid w:val="00EB7911"/>
    <w:rsid w:val="00EC5F8B"/>
    <w:rsid w:val="00ED62AF"/>
    <w:rsid w:val="00EE227C"/>
    <w:rsid w:val="00EF27C2"/>
    <w:rsid w:val="00EF4C07"/>
    <w:rsid w:val="00F0599C"/>
    <w:rsid w:val="00F05FAA"/>
    <w:rsid w:val="00F40F9B"/>
    <w:rsid w:val="00F50470"/>
    <w:rsid w:val="00F70CB7"/>
    <w:rsid w:val="00F73BEC"/>
    <w:rsid w:val="00F804FA"/>
    <w:rsid w:val="00FA02AD"/>
    <w:rsid w:val="00FA7A82"/>
    <w:rsid w:val="00FB1994"/>
    <w:rsid w:val="00FC5CD3"/>
    <w:rsid w:val="00FE052A"/>
    <w:rsid w:val="00FF2FE0"/>
    <w:rsid w:val="00FF3B9C"/>
    <w:rsid w:val="00FF3BD1"/>
    <w:rsid w:val="00FF5598"/>
    <w:rsid w:val="00FF58AB"/>
    <w:rsid w:val="00FF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C27DE7"/>
  <w15:docId w15:val="{87AB7501-DECE-432C-BFDB-BEA0A50B5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251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 w:after="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8F7530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/>
      <w:b/>
      <w:bCs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 w:after="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</w:rPr>
  </w:style>
  <w:style w:type="character" w:customStyle="1" w:styleId="Nagwek2Znak">
    <w:name w:val="Nagłówek 2 Znak"/>
    <w:link w:val="Nagwek2"/>
    <w:rsid w:val="008F7530"/>
    <w:rPr>
      <w:rFonts w:ascii="Cambria" w:hAnsi="Cambria"/>
      <w:b/>
      <w:bCs/>
      <w:color w:val="365F91"/>
      <w:sz w:val="26"/>
      <w:szCs w:val="26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D1685A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5B8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2967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353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2473</CharactersWithSpaces>
  <SharedDoc>false</SharedDoc>
  <HLinks>
    <vt:vector size="12" baseType="variant">
      <vt:variant>
        <vt:i4>3276891</vt:i4>
      </vt:variant>
      <vt:variant>
        <vt:i4>6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MQjRw&amp;url=http%3A%2F%2Fpl.wikipedia.org%2Fwiki%2FProgram_Operacyjny_Inteligentny_Rozw%25C3%25B3j_2014-2020&amp;ei=uMU0VfzwCYH_ygOuwICIBw&amp;bvm=bv.91071109,d.bGQ&amp;psig=AFQjCNGF_HaBDRFPOdfvHyZho4fC8Q-KWA&amp;ust=1429608248211845</vt:lpwstr>
      </vt:variant>
      <vt:variant>
        <vt:lpwstr/>
      </vt:variant>
      <vt:variant>
        <vt:i4>5242975</vt:i4>
      </vt:variant>
      <vt:variant>
        <vt:i4>0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cQjRw&amp;url=http%3A%2F%2Fpl.wikipedia.org%2Fwiki%2FProgram_Operacyjny_Inteligentny_Rozw%25C3%25B3j_2014-2020&amp;ei=pMU0VaerKqTgywPDloC4CA&amp;bvm=bv.91071109,d.bGQ&amp;psig=AFQjCNFzSkfG_UxFxdyPT5LKhzbleVsglA&amp;ust=1429608248575453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Saule Technologies</dc:creator>
  <cp:lastModifiedBy>SauleTechnologies5</cp:lastModifiedBy>
  <cp:revision>18</cp:revision>
  <cp:lastPrinted>2015-04-22T11:31:00Z</cp:lastPrinted>
  <dcterms:created xsi:type="dcterms:W3CDTF">2018-06-01T09:42:00Z</dcterms:created>
  <dcterms:modified xsi:type="dcterms:W3CDTF">2022-04-08T11:33:00Z</dcterms:modified>
</cp:coreProperties>
</file>